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1672F" w14:textId="77777777" w:rsidR="00000000" w:rsidRDefault="001E0411">
      <w:pPr>
        <w:pStyle w:val="ConsPlusNormal"/>
        <w:ind w:firstLine="540"/>
        <w:jc w:val="both"/>
        <w:outlineLvl w:val="0"/>
      </w:pPr>
      <w:bookmarkStart w:id="0" w:name="_GoBack"/>
      <w:bookmarkEnd w:id="0"/>
    </w:p>
    <w:p w14:paraId="547040B4" w14:textId="77777777" w:rsidR="00000000" w:rsidRDefault="001E0411">
      <w:pPr>
        <w:pStyle w:val="ConsPlusTitle"/>
        <w:jc w:val="center"/>
      </w:pPr>
      <w:r>
        <w:t>СУД ЯМАЛО-НЕНЕЦКОГО АВТОНОМНОГО ОКРУГА</w:t>
      </w:r>
    </w:p>
    <w:p w14:paraId="716F0FEE" w14:textId="77777777" w:rsidR="00000000" w:rsidRDefault="001E0411">
      <w:pPr>
        <w:pStyle w:val="ConsPlusTitle"/>
        <w:jc w:val="center"/>
      </w:pPr>
    </w:p>
    <w:p w14:paraId="4CC315CC" w14:textId="77777777" w:rsidR="00000000" w:rsidRDefault="001E0411">
      <w:pPr>
        <w:pStyle w:val="ConsPlusTitle"/>
        <w:jc w:val="center"/>
      </w:pPr>
      <w:r>
        <w:t>АПЕЛЛЯЦИОННОЕ ОПРЕДЕЛЕНИЕ</w:t>
      </w:r>
    </w:p>
    <w:p w14:paraId="73280228" w14:textId="77777777" w:rsidR="00000000" w:rsidRDefault="001E0411">
      <w:pPr>
        <w:pStyle w:val="ConsPlusTitle"/>
        <w:jc w:val="center"/>
      </w:pPr>
      <w:r>
        <w:t>от 24 октября 2013 г. по делу N 33-2269/2013</w:t>
      </w:r>
    </w:p>
    <w:p w14:paraId="60E7AA92" w14:textId="77777777" w:rsidR="00000000" w:rsidRDefault="001E0411">
      <w:pPr>
        <w:pStyle w:val="ConsPlusNormal"/>
        <w:ind w:firstLine="540"/>
        <w:jc w:val="both"/>
      </w:pPr>
    </w:p>
    <w:p w14:paraId="32878E90" w14:textId="77777777" w:rsidR="00000000" w:rsidRDefault="001E0411">
      <w:pPr>
        <w:pStyle w:val="ConsPlusNormal"/>
      </w:pPr>
      <w:r>
        <w:t>Судья: Аникушина М.М.</w:t>
      </w:r>
    </w:p>
    <w:p w14:paraId="1574F6E4" w14:textId="77777777" w:rsidR="00000000" w:rsidRDefault="001E0411">
      <w:pPr>
        <w:pStyle w:val="ConsPlusNormal"/>
      </w:pPr>
    </w:p>
    <w:p w14:paraId="433054BB" w14:textId="77777777" w:rsidR="00000000" w:rsidRDefault="001E0411">
      <w:pPr>
        <w:pStyle w:val="ConsPlusNormal"/>
        <w:ind w:firstLine="540"/>
        <w:jc w:val="both"/>
      </w:pPr>
      <w:r>
        <w:t>Судебная коллегия по гражданским делам суда Ямало-Ненецкого автономного округа в составе:</w:t>
      </w:r>
    </w:p>
    <w:p w14:paraId="302F63D9" w14:textId="77777777" w:rsidR="00000000" w:rsidRDefault="001E0411">
      <w:pPr>
        <w:pStyle w:val="ConsPlusNormal"/>
        <w:spacing w:before="240"/>
        <w:ind w:firstLine="540"/>
        <w:jc w:val="both"/>
      </w:pPr>
      <w:r>
        <w:t>председательствующего: Кисилевской Т.В.,</w:t>
      </w:r>
    </w:p>
    <w:p w14:paraId="25165479" w14:textId="77777777" w:rsidR="00000000" w:rsidRDefault="001E0411">
      <w:pPr>
        <w:pStyle w:val="ConsPlusNormal"/>
        <w:spacing w:before="240"/>
        <w:ind w:firstLine="540"/>
        <w:jc w:val="both"/>
      </w:pPr>
      <w:r>
        <w:t>судей коллегии: Гниденко С.П., Оберниенко В.В.,</w:t>
      </w:r>
    </w:p>
    <w:p w14:paraId="64B37B39" w14:textId="77777777" w:rsidR="00000000" w:rsidRDefault="001E0411">
      <w:pPr>
        <w:pStyle w:val="ConsPlusNormal"/>
        <w:spacing w:before="240"/>
        <w:ind w:firstLine="540"/>
        <w:jc w:val="both"/>
      </w:pPr>
      <w:r>
        <w:t>при секретаре: М.,</w:t>
      </w:r>
    </w:p>
    <w:p w14:paraId="548B2EAB" w14:textId="77777777" w:rsidR="00000000" w:rsidRDefault="001E0411">
      <w:pPr>
        <w:pStyle w:val="ConsPlusNormal"/>
        <w:spacing w:before="240"/>
        <w:ind w:firstLine="540"/>
        <w:jc w:val="both"/>
      </w:pPr>
      <w:r>
        <w:t>рассмотрела в открытом судебном заседании гражданское дело</w:t>
      </w:r>
      <w:r>
        <w:t xml:space="preserve"> по апелляционной жалобе истца Б.С. на решение Новоуренгойского городского суда Ямало-Ненецкого автономного округа от 30 мая 2013 года, которым постановлено:</w:t>
      </w:r>
    </w:p>
    <w:p w14:paraId="7A8A44B6" w14:textId="77777777" w:rsidR="00000000" w:rsidRDefault="001E0411">
      <w:pPr>
        <w:pStyle w:val="ConsPlusNormal"/>
        <w:spacing w:before="240"/>
        <w:ind w:firstLine="540"/>
        <w:jc w:val="both"/>
      </w:pPr>
      <w:r>
        <w:t>Отказать Б.С. в удовлетворении искового заявления.</w:t>
      </w:r>
    </w:p>
    <w:p w14:paraId="257AFE38" w14:textId="77777777" w:rsidR="00000000" w:rsidRDefault="001E0411">
      <w:pPr>
        <w:pStyle w:val="ConsPlusNormal"/>
        <w:spacing w:before="240"/>
        <w:ind w:firstLine="540"/>
        <w:jc w:val="both"/>
      </w:pPr>
      <w:r>
        <w:t>Заслушав доклад судьи суда Ямало-Ненецкого авто</w:t>
      </w:r>
      <w:r>
        <w:t>номного округа Гниденко С.П., мнение прокурора Денисенко М.О., полагавшего об отсутствии оснований для отмены, либо изменения решения суда, судебная коллегия</w:t>
      </w:r>
    </w:p>
    <w:p w14:paraId="7A7766CF" w14:textId="77777777" w:rsidR="00000000" w:rsidRDefault="001E0411">
      <w:pPr>
        <w:pStyle w:val="ConsPlusNormal"/>
        <w:jc w:val="center"/>
      </w:pPr>
    </w:p>
    <w:p w14:paraId="51B00371" w14:textId="77777777" w:rsidR="00000000" w:rsidRDefault="001E0411">
      <w:pPr>
        <w:pStyle w:val="ConsPlusNormal"/>
        <w:jc w:val="center"/>
      </w:pPr>
      <w:r>
        <w:t>установила:</w:t>
      </w:r>
    </w:p>
    <w:p w14:paraId="6880E3C9" w14:textId="77777777" w:rsidR="00000000" w:rsidRDefault="001E0411">
      <w:pPr>
        <w:pStyle w:val="ConsPlusNormal"/>
        <w:jc w:val="center"/>
      </w:pPr>
    </w:p>
    <w:p w14:paraId="33AF78C7" w14:textId="77777777" w:rsidR="00000000" w:rsidRDefault="001E0411">
      <w:pPr>
        <w:pStyle w:val="ConsPlusNormal"/>
        <w:ind w:firstLine="540"/>
        <w:jc w:val="both"/>
      </w:pPr>
      <w:r>
        <w:t>Б.С. обратился в суд с иском к Обществу с ограниченной ответственностью "Газпром доб</w:t>
      </w:r>
      <w:r>
        <w:t>ыча Уренгой" о восстановлении на работе, взыскании заработной платы за время вынужденного прогула и компенсации морального вреда в сумме &lt;данные изъяты&gt; рублей.</w:t>
      </w:r>
    </w:p>
    <w:p w14:paraId="6DB92D34" w14:textId="77777777" w:rsidR="00000000" w:rsidRDefault="001E0411">
      <w:pPr>
        <w:pStyle w:val="ConsPlusNormal"/>
        <w:spacing w:before="240"/>
        <w:ind w:firstLine="540"/>
        <w:jc w:val="both"/>
      </w:pPr>
      <w:r>
        <w:t>В обоснование требований иска указал, что состоял с ответчиком в трудовых отношениях, работая в</w:t>
      </w:r>
      <w:r>
        <w:t xml:space="preserve"> должности &lt;данные изъяты&gt;. В связи с нарушением трудового </w:t>
      </w:r>
      <w:hyperlink r:id="rId6" w:history="1">
        <w:r>
          <w:rPr>
            <w:color w:val="0000FF"/>
          </w:rPr>
          <w:t>законодательства</w:t>
        </w:r>
      </w:hyperlink>
      <w:r>
        <w:t xml:space="preserve"> обратился с жалобой к прокурору. В связи с этим, должностные лица ответчика сообщили ему, ч</w:t>
      </w:r>
      <w:r>
        <w:t xml:space="preserve">то найдут причину уволить его. Данная угроза была реализована путем необоснованного обвинения в появлении на работе в состоянии наркотического опьянении. Приказом ответчика от 27 марта 2013 года он был уволен по </w:t>
      </w:r>
      <w:hyperlink r:id="rId7" w:history="1">
        <w:r>
          <w:rPr>
            <w:color w:val="0000FF"/>
          </w:rPr>
          <w:t>подп. "б" п. 6 ч. 1 ст. 81</w:t>
        </w:r>
      </w:hyperlink>
      <w:r>
        <w:t xml:space="preserve"> Трудового кодекса РФ. Из акта ответчика видно, что он появился на работе с признаками опьянения. Однако указанные обстоятельства опровергаются протоколом медицинского</w:t>
      </w:r>
      <w:r>
        <w:t xml:space="preserve"> освидетельствования от 30 декабря 2012 года N 11, согласно которому указанные ответчиком признаки отсутствуют. Полагал акт ответчика недопустимым доказательством его увольнения. Также указал, что ответчик лишил его права на труд и не принял во внимание ег</w:t>
      </w:r>
      <w:r>
        <w:t>о безупречную работу в штате предприятия.</w:t>
      </w:r>
    </w:p>
    <w:p w14:paraId="74080598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В судебном заседании суда первой инстанции истец и его представитель Г., допущенный к участию в деле на основании </w:t>
      </w:r>
      <w:hyperlink r:id="rId8" w:history="1">
        <w:r>
          <w:rPr>
            <w:color w:val="0000FF"/>
          </w:rPr>
          <w:t>ч. 6 ст. 53</w:t>
        </w:r>
      </w:hyperlink>
      <w:r>
        <w:t xml:space="preserve"> Гражданского процессуального кодекса РФ, на удовлетворении требований иска настаивали, привели изложенные в нем доводы. Также указали, </w:t>
      </w:r>
      <w:r>
        <w:lastRenderedPageBreak/>
        <w:t>что при проведении медицинского освидетельствования истец просил взять кровь на анализ, однако в за</w:t>
      </w:r>
      <w:r>
        <w:t>боре крови ему было отказано. Ссылались на нарушение медицинского освидетельствования. Полагали недоказанным факт нахождения истца на работе в состоянии опьянения.</w:t>
      </w:r>
    </w:p>
    <w:p w14:paraId="72CB9306" w14:textId="77777777" w:rsidR="00000000" w:rsidRDefault="001E0411">
      <w:pPr>
        <w:pStyle w:val="ConsPlusNormal"/>
        <w:spacing w:before="240"/>
        <w:ind w:firstLine="540"/>
        <w:jc w:val="both"/>
      </w:pPr>
      <w:r>
        <w:t>Представитель ответчика ООО "Газпром добыча Уренгой" П., действующая на основании довереннос</w:t>
      </w:r>
      <w:r>
        <w:t>ти, против иска возражала. Указала, что появление истца на работе в состоянии опьянения подтверждено материалами дела, а увольнение произведено без нарушения процедуры.</w:t>
      </w:r>
    </w:p>
    <w:p w14:paraId="06D4424C" w14:textId="77777777" w:rsidR="00000000" w:rsidRDefault="001E0411">
      <w:pPr>
        <w:pStyle w:val="ConsPlusNormal"/>
        <w:spacing w:before="240"/>
        <w:ind w:firstLine="540"/>
        <w:jc w:val="both"/>
      </w:pPr>
      <w:r>
        <w:t>Судом постановлено решение, резолютивная часть которого указана выше.</w:t>
      </w:r>
    </w:p>
    <w:p w14:paraId="18000D7E" w14:textId="77777777" w:rsidR="00000000" w:rsidRDefault="001E0411">
      <w:pPr>
        <w:pStyle w:val="ConsPlusNormal"/>
        <w:spacing w:before="240"/>
        <w:ind w:firstLine="540"/>
        <w:jc w:val="both"/>
      </w:pPr>
      <w:r>
        <w:t>С решением не сог</w:t>
      </w:r>
      <w:r>
        <w:t>ласен истец Б.С.</w:t>
      </w:r>
    </w:p>
    <w:p w14:paraId="551250DF" w14:textId="77777777" w:rsidR="00000000" w:rsidRDefault="001E0411">
      <w:pPr>
        <w:pStyle w:val="ConsPlusNormal"/>
        <w:spacing w:before="240"/>
        <w:ind w:firstLine="540"/>
        <w:jc w:val="both"/>
      </w:pPr>
      <w:r>
        <w:t>В апелляционной жалобе просит об отмене решения суда и постановлении нового решения об удовлетворении иска. В обоснование доводов жалобы оспаривает выводы суда первой инстанции о том, что он находился на работе в состоянии опьянения. Ссыла</w:t>
      </w:r>
      <w:r>
        <w:t xml:space="preserve">ется на то, что протокол медицинского освидетельствования составлен с грубыми нарушениями, а именно, при получении биоматериала медицинский работник участия не принимал, биоматериал не был опечатан, и поэтому не исключена возможность его подмены. Считает, </w:t>
      </w:r>
      <w:r>
        <w:t>что в отношении него работодателем осуществлялось преследование с целью увольнения.</w:t>
      </w:r>
    </w:p>
    <w:p w14:paraId="3AB55A65" w14:textId="77777777" w:rsidR="00000000" w:rsidRDefault="001E0411">
      <w:pPr>
        <w:pStyle w:val="ConsPlusNormal"/>
        <w:spacing w:before="240"/>
        <w:ind w:firstLine="540"/>
        <w:jc w:val="both"/>
      </w:pPr>
      <w:r>
        <w:t>В возражениях на апелляционную жалобу представитель ответчика просил оставить решение суда без изменения, апелляционную жалобу без удовлетворения.</w:t>
      </w:r>
    </w:p>
    <w:p w14:paraId="5A59B74C" w14:textId="77777777" w:rsidR="00000000" w:rsidRDefault="001E0411">
      <w:pPr>
        <w:pStyle w:val="ConsPlusNormal"/>
        <w:spacing w:before="240"/>
        <w:ind w:firstLine="540"/>
        <w:jc w:val="both"/>
      </w:pPr>
      <w:r>
        <w:t>При рассмотрении дела суд</w:t>
      </w:r>
      <w:r>
        <w:t>ом апелляционной инстанции истец участия не принимал. Судом апелляционной инстанции были приняты неоднократные меры по извещению истца. Так, в адрес истца направлена телеграмма о дате и месте рассмотрения дела в суде апелляционной инстанции. Однако, соглас</w:t>
      </w:r>
      <w:r>
        <w:t>но почтовому уведомлению телеграмма истцу не вручена по причине отсутствия доступа в квартиру (квартира закрыта). Кроме того, неоднократно принимались меры по извещению истца посредством телефонной связи на номер истца указанный им в исковом заявлении, что</w:t>
      </w:r>
      <w:r>
        <w:t xml:space="preserve"> подтверждается телефонограммами от 17, 21, 23, 24 октября 2013 года. Однако информация о дате и месте судебного заседания передана истцу не была по причинам того, что абонент (истец) на телефонные звонки не отвечал, либо его телефон был выключен. Представ</w:t>
      </w:r>
      <w:r>
        <w:t>итель истца, принимавший участие в судебном заседании суда первой инстанции пояснил о том, что не поддерживает связи с его доверителем, в связи с чем, не может передать ему сведения о судебном заседании, что также подтверждается телефонограммой от 21 октяб</w:t>
      </w:r>
      <w:r>
        <w:t>ря 2013 года. Кроме того, судом апелляционной инстанции также были приняты меры по извещению истца через представителя ответчика. Однако согласно представленных актов, а также расписок от 23 октября 2013 года, 24 октября 2013 года, уведомление о дате и вре</w:t>
      </w:r>
      <w:r>
        <w:t>мени судебного заседания в суде апелляционной инстанции истцу вручено не было, его мать Б.Л. отказалась получить уведомление для передачи истцу; содержание расписок о дате судебного заседания было ею прочитано. При указанных обстоятельствах, судебная колле</w:t>
      </w:r>
      <w:r>
        <w:t xml:space="preserve">гия приходит к выводу о том, что истец злоупотребляет предоставленными ему законом процессуальными правами, и находит его уведомленным о времени и месте судебного заседания в суде апелляционной инстанции в силу </w:t>
      </w:r>
      <w:hyperlink r:id="rId9" w:history="1">
        <w:r>
          <w:rPr>
            <w:color w:val="0000FF"/>
          </w:rPr>
          <w:t>ст. ст. 117</w:t>
        </w:r>
      </w:hyperlink>
      <w:r>
        <w:t xml:space="preserve">, </w:t>
      </w:r>
      <w:hyperlink r:id="rId10" w:history="1">
        <w:r>
          <w:rPr>
            <w:color w:val="0000FF"/>
          </w:rPr>
          <w:t>118</w:t>
        </w:r>
      </w:hyperlink>
      <w:r>
        <w:t xml:space="preserve"> Гражданского процессуального кодекса РФ, поскольку судом апелляц</w:t>
      </w:r>
      <w:r>
        <w:t>ионной инстанции были приняты исчерпывающие меры по извещению истца.</w:t>
      </w:r>
    </w:p>
    <w:p w14:paraId="3ED9B9F3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Представитель ответчика в судебном заседании суда апелляционной инстанции участия не </w:t>
      </w:r>
      <w:r>
        <w:lastRenderedPageBreak/>
        <w:t>принимал, о времени и месте рассмотрения дела извещен надлежащим образом.</w:t>
      </w:r>
    </w:p>
    <w:p w14:paraId="41BF62DD" w14:textId="77777777" w:rsidR="00000000" w:rsidRDefault="001E0411">
      <w:pPr>
        <w:pStyle w:val="ConsPlusNormal"/>
        <w:spacing w:before="240"/>
        <w:ind w:firstLine="540"/>
        <w:jc w:val="both"/>
      </w:pPr>
      <w:r>
        <w:t>В связи с чем, судебная колл</w:t>
      </w:r>
      <w:r>
        <w:t xml:space="preserve">егия по гражданским делам суда ЯНАО находит возможным рассмотрение дела в отсутствие не явившихся лиц на основании </w:t>
      </w:r>
      <w:hyperlink r:id="rId11" w:history="1">
        <w:r>
          <w:rPr>
            <w:color w:val="0000FF"/>
          </w:rPr>
          <w:t>ст. 327</w:t>
        </w:r>
      </w:hyperlink>
      <w:r>
        <w:t xml:space="preserve"> Гражданского процессуально</w:t>
      </w:r>
      <w:r>
        <w:t>го кодекса РФ.</w:t>
      </w:r>
    </w:p>
    <w:p w14:paraId="66408BFA" w14:textId="77777777" w:rsidR="00000000" w:rsidRDefault="001E0411">
      <w:pPr>
        <w:pStyle w:val="ConsPlusNormal"/>
        <w:spacing w:before="240"/>
        <w:ind w:firstLine="540"/>
        <w:jc w:val="both"/>
      </w:pPr>
      <w:r>
        <w:t>Исследовав материалы дела, обсудив доводы апелляционной жалобы и возражений на нее, судебная коллегия приходит к следующему.</w:t>
      </w:r>
    </w:p>
    <w:p w14:paraId="5546F1E7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п. 1 ст. 327.1</w:t>
        </w:r>
      </w:hyperlink>
      <w:r>
        <w:t xml:space="preserve"> Гражданского процессуального кодекса РФ суд апелляционной инстанции проверяет законность и обоснованность суда первой инстанции, исходя из доводов апелляционной жалобы, возражений на нее.</w:t>
      </w:r>
    </w:p>
    <w:p w14:paraId="1DBAFCF8" w14:textId="77777777" w:rsidR="00000000" w:rsidRDefault="001E0411">
      <w:pPr>
        <w:pStyle w:val="ConsPlusNormal"/>
        <w:spacing w:before="240"/>
        <w:ind w:firstLine="540"/>
        <w:jc w:val="both"/>
      </w:pPr>
      <w:r>
        <w:t>Как следует из материалов дела, Б.С. с 09 апреля 2007 года состоял в трудовых правоотношениях с ООО "Газпром добыча Уренгой" в должности &lt;данные изъяты&gt; нефтепромысла N 2 в Нефтегазодобывающем Управлении, на основании трудового договора от 04 апреля 2007 г</w:t>
      </w:r>
      <w:r>
        <w:t>ода.</w:t>
      </w:r>
    </w:p>
    <w:p w14:paraId="2987659A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Приказом ответчика от 27 марта 2013 года N 165-к к Б.С. применено дисциплинарное взыскание в виде увольнения по основанию, предусмотренному </w:t>
      </w:r>
      <w:hyperlink r:id="rId13" w:history="1">
        <w:r>
          <w:rPr>
            <w:color w:val="0000FF"/>
          </w:rPr>
          <w:t>пп. "б"</w:t>
        </w:r>
        <w:r>
          <w:rPr>
            <w:color w:val="0000FF"/>
          </w:rPr>
          <w:t xml:space="preserve"> п. 6 ч. 1 ст. 81</w:t>
        </w:r>
      </w:hyperlink>
      <w:r>
        <w:t xml:space="preserve"> Трудового кодекса РФ.</w:t>
      </w:r>
    </w:p>
    <w:p w14:paraId="4A517E91" w14:textId="77777777" w:rsidR="00000000" w:rsidRDefault="001E0411">
      <w:pPr>
        <w:pStyle w:val="ConsPlusNormal"/>
        <w:spacing w:before="240"/>
        <w:ind w:firstLine="540"/>
        <w:jc w:val="both"/>
      </w:pPr>
      <w:r>
        <w:t>Приказом ответчика от 27 марта 2013 года N 166-к Б.С. уволен из ООО "Газпром добыча Уренгой" с 27 марта 2013 года по инициативе работодателя: однократное грубое нарушение работником трудовых обязанностей - появлен</w:t>
      </w:r>
      <w:r>
        <w:t>ие на работе в состояние наркотического опьянения (</w:t>
      </w:r>
      <w:hyperlink r:id="rId14" w:history="1">
        <w:r>
          <w:rPr>
            <w:color w:val="0000FF"/>
          </w:rPr>
          <w:t>пп. "б" п. 6 ч. 1 ст. 81</w:t>
        </w:r>
      </w:hyperlink>
      <w:r>
        <w:t xml:space="preserve"> Трудового кодекса РФ).</w:t>
      </w:r>
    </w:p>
    <w:p w14:paraId="33714E4D" w14:textId="77777777" w:rsidR="00000000" w:rsidRDefault="001E0411">
      <w:pPr>
        <w:pStyle w:val="ConsPlusNormal"/>
        <w:spacing w:before="240"/>
        <w:ind w:firstLine="540"/>
        <w:jc w:val="both"/>
      </w:pPr>
      <w:r>
        <w:t>Отказывая в удовлетворении требований иска, суд пе</w:t>
      </w:r>
      <w:r>
        <w:t xml:space="preserve">рвой инстанции правильно руководствовался положениями </w:t>
      </w:r>
      <w:hyperlink r:id="rId15" w:history="1">
        <w:r>
          <w:rPr>
            <w:color w:val="0000FF"/>
          </w:rPr>
          <w:t>ст. ст. 81</w:t>
        </w:r>
      </w:hyperlink>
      <w:r>
        <w:t xml:space="preserve">, </w:t>
      </w:r>
      <w:hyperlink r:id="rId16" w:history="1">
        <w:r>
          <w:rPr>
            <w:color w:val="0000FF"/>
          </w:rPr>
          <w:t>192</w:t>
        </w:r>
      </w:hyperlink>
      <w:r>
        <w:t xml:space="preserve">, </w:t>
      </w:r>
      <w:hyperlink r:id="rId17" w:history="1">
        <w:r>
          <w:rPr>
            <w:color w:val="0000FF"/>
          </w:rPr>
          <w:t>193</w:t>
        </w:r>
      </w:hyperlink>
      <w:r>
        <w:t xml:space="preserve"> Трудового кодекса РФ устана</w:t>
      </w:r>
      <w:r>
        <w:t>вливающих основания и порядок увольнения работника при совершении дисциплинарного поступка, и верно исходил из наличия дисциплинарного проступка, соответствия дисциплинарного взыскания дисциплинарному проступку, отсутствия нарушений процедуры увольнения.</w:t>
      </w:r>
    </w:p>
    <w:p w14:paraId="1CD5C0B5" w14:textId="77777777" w:rsidR="00000000" w:rsidRDefault="001E0411">
      <w:pPr>
        <w:pStyle w:val="ConsPlusNormal"/>
        <w:spacing w:before="240"/>
        <w:ind w:firstLine="540"/>
        <w:jc w:val="both"/>
      </w:pPr>
      <w:r>
        <w:t>В</w:t>
      </w:r>
      <w:r>
        <w:t xml:space="preserve"> соответствии с </w:t>
      </w:r>
      <w:hyperlink r:id="rId18" w:history="1">
        <w:r>
          <w:rPr>
            <w:color w:val="0000FF"/>
          </w:rPr>
          <w:t>пп. "б" п. 6 ч. 1 ст. 81</w:t>
        </w:r>
      </w:hyperlink>
      <w:r>
        <w:t xml:space="preserve"> Трудового кодекса РФ трудовой договор может быть расторгнут работодателем в случаях однократного грубого нар</w:t>
      </w:r>
      <w:r>
        <w:t>ушения работником трудовых обязанностей: появления работника на работе (на своем рабочем месте либо на территории организации - работодателя или объекта, где по поручению работодателя работник должен выполнять трудовую функцию) в состоянии алкогольного, на</w:t>
      </w:r>
      <w:r>
        <w:t>ркотического или иного токсического опьянения.</w:t>
      </w:r>
    </w:p>
    <w:p w14:paraId="4F4EA656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Пленум Верховного Суда РФ в </w:t>
      </w:r>
      <w:hyperlink r:id="rId19" w:history="1">
        <w:r>
          <w:rPr>
            <w:color w:val="0000FF"/>
          </w:rPr>
          <w:t>п. 42</w:t>
        </w:r>
      </w:hyperlink>
      <w:r>
        <w:t xml:space="preserve"> Постановления от 17 марта 2004 года N 2 "О применении судами Росс</w:t>
      </w:r>
      <w:r>
        <w:t xml:space="preserve">ийской Федерации Трудового кодекса Российской Федерации" разъяснил, что при разрешении споров, связанных с расторжением трудового договора по </w:t>
      </w:r>
      <w:hyperlink r:id="rId20" w:history="1">
        <w:r>
          <w:rPr>
            <w:color w:val="0000FF"/>
          </w:rPr>
          <w:t xml:space="preserve">подпункту </w:t>
        </w:r>
        <w:r>
          <w:rPr>
            <w:color w:val="0000FF"/>
          </w:rPr>
          <w:t>"б" пункта 6 части первой статьи 81</w:t>
        </w:r>
      </w:hyperlink>
      <w:r>
        <w:t xml:space="preserve"> Кодекса (появление на работе в состоянии алкогольного, наркотического или иного токсического опьянения), суды должны иметь в виду, что по этому основанию могут быть уволены работники, находившиеся в рабочее время в ме</w:t>
      </w:r>
      <w:r>
        <w:t xml:space="preserve">сте выполнения трудовых обязанностей в состоянии алкогольного, наркотического или иного токсического опьянения. При этом не имеет значения, отстранялся ли работник от работы в связи с указанным </w:t>
      </w:r>
      <w:r>
        <w:lastRenderedPageBreak/>
        <w:t>состоянием.</w:t>
      </w:r>
    </w:p>
    <w:p w14:paraId="17500F21" w14:textId="77777777" w:rsidR="00000000" w:rsidRDefault="001E0411">
      <w:pPr>
        <w:pStyle w:val="ConsPlusNormal"/>
        <w:spacing w:before="240"/>
        <w:ind w:firstLine="540"/>
        <w:jc w:val="both"/>
      </w:pPr>
      <w:r>
        <w:t>Необходимо также учитывать, что увольнение по этом</w:t>
      </w:r>
      <w:r>
        <w:t>у основанию может последовать и тогда, когда работник в рабочее время находился в таком состоянии не на своем рабочем месте, но на территории данной организации либо он находился на территории объекта, где по поручению работодателя должен был выполнять тру</w:t>
      </w:r>
      <w:r>
        <w:t>довую функцию.</w:t>
      </w:r>
    </w:p>
    <w:p w14:paraId="75612F50" w14:textId="77777777" w:rsidR="00000000" w:rsidRDefault="001E0411">
      <w:pPr>
        <w:pStyle w:val="ConsPlusNormal"/>
        <w:spacing w:before="240"/>
        <w:ind w:firstLine="540"/>
        <w:jc w:val="both"/>
      </w:pPr>
      <w:r>
        <w:t>Состояние алкогольного либо наркотического или иного токсического опьянения может быть подтверждено как медицинским заключением, так и другими видами доказательств, которые должны быть соответственно оценены судом.</w:t>
      </w:r>
    </w:p>
    <w:p w14:paraId="2C611776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21" w:history="1">
        <w:r>
          <w:rPr>
            <w:color w:val="0000FF"/>
          </w:rPr>
          <w:t>ст. 192</w:t>
        </w:r>
      </w:hyperlink>
      <w:r>
        <w:t xml:space="preserve"> Трудового кодекса РФ за совершение дисциплинарного проступка, то есть неисполнение или ненадлежащее исполнение работником по его вине возложенных </w:t>
      </w:r>
      <w:r>
        <w:t>на него трудовых обязанностей, работодатель имеет право применить, в том числе дисциплинарное взыскание в виде увольнения.</w:t>
      </w:r>
    </w:p>
    <w:p w14:paraId="23CDC609" w14:textId="77777777" w:rsidR="00000000" w:rsidRDefault="001E0411">
      <w:pPr>
        <w:pStyle w:val="ConsPlusNormal"/>
        <w:spacing w:before="240"/>
        <w:ind w:firstLine="540"/>
        <w:jc w:val="both"/>
      </w:pPr>
      <w:r>
        <w:t>При наложении дисциплинарного взыскания должны учитываться тяжесть совершенного проступка и обстоятельства, при которых он был соверш</w:t>
      </w:r>
      <w:r>
        <w:t>ен.</w:t>
      </w:r>
    </w:p>
    <w:p w14:paraId="28331BA4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Порядок применения дисциплинарного взыскания установлен </w:t>
      </w:r>
      <w:hyperlink r:id="rId22" w:history="1">
        <w:r>
          <w:rPr>
            <w:color w:val="0000FF"/>
          </w:rPr>
          <w:t>ст. 193</w:t>
        </w:r>
      </w:hyperlink>
      <w:r>
        <w:t xml:space="preserve"> Трудового кодекса РФ и включает в себя истребование от работника совершившего </w:t>
      </w:r>
      <w:r>
        <w:t xml:space="preserve">дисциплинарный проступок письменного объяснения; применение дисциплинарного взыскания в пределах установленной данной </w:t>
      </w:r>
      <w:hyperlink r:id="rId23" w:history="1">
        <w:r>
          <w:rPr>
            <w:color w:val="0000FF"/>
          </w:rPr>
          <w:t>статьей</w:t>
        </w:r>
      </w:hyperlink>
      <w:r>
        <w:t xml:space="preserve"> сроков, а именно не </w:t>
      </w:r>
      <w:r>
        <w:t>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работников; применение за каждый дисциплинарный проступок только одного</w:t>
      </w:r>
      <w:r>
        <w:t xml:space="preserve"> дисциплинарного взыскания; ознакомление работника с приказом (распоряжением) работодателя о применении дисциплинарного взыскания под роспись в течение трех рабочих дней со дня его издания, не считая времени отсутствия работника на работе.</w:t>
      </w:r>
    </w:p>
    <w:p w14:paraId="4BB82A49" w14:textId="77777777" w:rsidR="00000000" w:rsidRDefault="001E0411">
      <w:pPr>
        <w:pStyle w:val="ConsPlusNormal"/>
        <w:spacing w:before="240"/>
        <w:ind w:firstLine="540"/>
        <w:jc w:val="both"/>
      </w:pPr>
      <w:r>
        <w:t>Как следует из м</w:t>
      </w:r>
      <w:r>
        <w:t>атериалов дела и установлено судом первой инстанции, 30 декабря 2012 года с 08.00 до 20.00 часов истец должен был исполнять свои обязанности по занимаемой должности.</w:t>
      </w:r>
    </w:p>
    <w:p w14:paraId="733B05D6" w14:textId="77777777" w:rsidR="00000000" w:rsidRDefault="001E0411">
      <w:pPr>
        <w:pStyle w:val="ConsPlusNormal"/>
        <w:spacing w:before="240"/>
        <w:ind w:firstLine="540"/>
        <w:jc w:val="both"/>
      </w:pPr>
      <w:r>
        <w:t>Согласно акту от 30 декабря 2012 года N 18 истец в 9.00 часов находился на работе на нефте</w:t>
      </w:r>
      <w:r>
        <w:t>промысле N 2 с признаками алкогольного, наркотического опьянения, о чем свидетельствовали нарушение координации движения, бессвязная речь, отсутствие концентрации внимания, непонимание вопросов.</w:t>
      </w:r>
    </w:p>
    <w:p w14:paraId="3A5BE259" w14:textId="77777777" w:rsidR="00000000" w:rsidRDefault="001E0411">
      <w:pPr>
        <w:pStyle w:val="ConsPlusNormal"/>
        <w:spacing w:before="240"/>
        <w:ind w:firstLine="540"/>
        <w:jc w:val="both"/>
      </w:pPr>
      <w:r>
        <w:t>Распоряжением начальника цеха нефтепромысла N 2 от 30 декабря</w:t>
      </w:r>
      <w:r>
        <w:t xml:space="preserve"> 2012 года истец был отстранен от работы.</w:t>
      </w:r>
    </w:p>
    <w:p w14:paraId="720730B1" w14:textId="77777777" w:rsidR="00000000" w:rsidRDefault="001E0411">
      <w:pPr>
        <w:pStyle w:val="ConsPlusNormal"/>
        <w:spacing w:before="240"/>
        <w:ind w:firstLine="540"/>
        <w:jc w:val="both"/>
      </w:pPr>
      <w:r>
        <w:t>Факт нахождения истца в период работы в состоянии наркотического опьянения, а равно совершения им дисциплинарного проступка, подтверждается актом ответчика от 30 декабря 2012 года N 18; докладными и объяснительными</w:t>
      </w:r>
      <w:r>
        <w:t xml:space="preserve"> записками начальника цеха нефтепромысла N 2 Т. от 30 декабря 2012 года; объяснительными записками заместителя начальника НГДУ К.Ю., ведущего специалиста по кадрам К.И., начальника ПДС К.В., сменного мастера Ч.,; протоколом медицинского освидетельствования</w:t>
      </w:r>
      <w:r>
        <w:t xml:space="preserve"> N 111 от 30 декабря 2012 года; показаниями допрошенных в судебном заседании свидетелей Т., Ч.; объяснениями и.о. заведующей клинико-диагностической лабораторией химико-токсилогического отдела ГБУЗ ЯНАО "Новоуренгойский ПНД" С.Н.; а </w:t>
      </w:r>
      <w:r>
        <w:lastRenderedPageBreak/>
        <w:t>также пояснениями специ</w:t>
      </w:r>
      <w:r>
        <w:t>алиста - врача психиатра-нарколога ГБУЗ ЯНАО "Новоуренгойский психоневрологический диспансер" С.В.</w:t>
      </w:r>
    </w:p>
    <w:p w14:paraId="18E3F7A1" w14:textId="77777777" w:rsidR="00000000" w:rsidRDefault="001E0411">
      <w:pPr>
        <w:pStyle w:val="ConsPlusNormal"/>
        <w:spacing w:before="240"/>
        <w:ind w:firstLine="540"/>
        <w:jc w:val="both"/>
      </w:pPr>
      <w:r>
        <w:t>Доводы апелляционной жалобы об отрицании истцом употребления наркотических средств, судебная коллегия находит не обоснованными, поскольку факт нахождения ист</w:t>
      </w:r>
      <w:r>
        <w:t>ца на работе в состоянии наркотического опьянения подтверждается приведенной совокупностью доказательств, из которых следует, что у истца имелись признаки наркотического опьянения, а именно нарушение координации движения, бессвязная речь, отсутствие концен</w:t>
      </w:r>
      <w:r>
        <w:t>трации внимания. То обстоятельство, что в протоколе медицинского освидетельствования указанные признаки не были установлены, не свидетельствует о правильности выводов изложенных в протоколе о нахождении истца в состоянии одурманивания, вызванного употребле</w:t>
      </w:r>
      <w:r>
        <w:t xml:space="preserve">нием наркотических средств из группы каннабиноидов (вещество JWH-250 относящееся к синтетическим каннабиноидам, входящих в состав курительных смесей - спайсов), поскольку данный вывод основан на результатах химического анализа мочи Б.С. При этом указанные </w:t>
      </w:r>
      <w:r>
        <w:t>в протоколе вегето-сосудистые реакции - "язык обложен белым налетом, сухой; склеры инъецированы", согласно пояснениям специалиста допрошенного в судебном заседании, являются признаками наркотического опьянения освидетельствуемого лица. Более того, согласно</w:t>
      </w:r>
      <w:r>
        <w:t xml:space="preserve"> пояснениям специалиста, явные внешние признаки наркотического опьянения, такие как, шаткая походка, нарушение в ориентации, неадекватность в высказываниях, нарушение ориентации во времени, в месте, которые были обнаружены работодателем в период с 8-00 до </w:t>
      </w:r>
      <w:r>
        <w:t>10-00 часов, могли исчезнуть на момент освидетельствования, а именно к 12-00 часам указанного дня.</w:t>
      </w:r>
    </w:p>
    <w:p w14:paraId="7C9FA2BE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При таких обстоятельствах вывод суда о совершении истцом дисциплинарного проступка выразившегося в появлении на работе в состоянии наркотического опьянения, </w:t>
      </w:r>
      <w:r>
        <w:t xml:space="preserve">является правильным, основан на всестороннем, полном, объективном и непосредственном исследовании совокупности представленных доказательств, в соответствии с требованиями </w:t>
      </w:r>
      <w:hyperlink r:id="rId24" w:history="1">
        <w:r>
          <w:rPr>
            <w:color w:val="0000FF"/>
          </w:rPr>
          <w:t>ст. 67</w:t>
        </w:r>
      </w:hyperlink>
      <w:r>
        <w:t xml:space="preserve"> Гражданского процессуального кодекса РФ.</w:t>
      </w:r>
    </w:p>
    <w:p w14:paraId="13334943" w14:textId="77777777" w:rsidR="00000000" w:rsidRDefault="001E0411">
      <w:pPr>
        <w:pStyle w:val="ConsPlusNormal"/>
        <w:spacing w:before="240"/>
        <w:ind w:firstLine="540"/>
        <w:jc w:val="both"/>
      </w:pPr>
      <w:r>
        <w:t>Порядок применения дисциплинарного взыскания ответчиком не нарушен, поскольку от истца было истребовано объяснение по факту дисциплинарного проступка, учтено мнение профсоюзного комит</w:t>
      </w:r>
      <w:r>
        <w:t xml:space="preserve">ета НГДУ ООО "Газпром добыча Уренгой", дисциплинарное взыскание применено в пределах сроков установленных </w:t>
      </w:r>
      <w:hyperlink r:id="rId25" w:history="1">
        <w:r>
          <w:rPr>
            <w:color w:val="0000FF"/>
          </w:rPr>
          <w:t>ст. 193</w:t>
        </w:r>
      </w:hyperlink>
      <w:r>
        <w:t xml:space="preserve"> Трудового кодекса РФ, с учетом п</w:t>
      </w:r>
      <w:r>
        <w:t>ериода времени нахождения истца на листках нетрудоспособности. Кроме того, при применении дисциплинарного проступка учтены его тяжесть, и обстоятельства при которых он был совершен, предшествующее поведение работника, его отношение к труду.</w:t>
      </w:r>
    </w:p>
    <w:p w14:paraId="318E5B18" w14:textId="77777777" w:rsidR="00000000" w:rsidRDefault="001E0411">
      <w:pPr>
        <w:pStyle w:val="ConsPlusNormal"/>
        <w:spacing w:before="240"/>
        <w:ind w:firstLine="540"/>
        <w:jc w:val="both"/>
      </w:pPr>
      <w:r>
        <w:t>Доводы апелляци</w:t>
      </w:r>
      <w:r>
        <w:t>онной жалобы о нарушение порядка проведения медицинского освидетельствования, также не могут быть приняты во внимание, поскольку сводятся к переоценке выводов суда первой инстанции, являлись предметом его исследования и обоснованно отвергнуты им по мотивам</w:t>
      </w:r>
      <w:r>
        <w:t>, изложенным в решении.</w:t>
      </w:r>
    </w:p>
    <w:p w14:paraId="3D4973B2" w14:textId="77777777" w:rsidR="00000000" w:rsidRDefault="001E0411">
      <w:pPr>
        <w:pStyle w:val="ConsPlusNormal"/>
        <w:spacing w:before="240"/>
        <w:ind w:firstLine="540"/>
        <w:jc w:val="both"/>
      </w:pPr>
      <w:r>
        <w:t>При указанных обстоятельствах, судебная коллегия не находит оснований к отмене, либо изменению решения суда по доводам апелляционной жалобы.</w:t>
      </w:r>
    </w:p>
    <w:p w14:paraId="45E8548C" w14:textId="77777777" w:rsidR="00000000" w:rsidRDefault="001E0411">
      <w:pPr>
        <w:pStyle w:val="ConsPlusNormal"/>
        <w:spacing w:before="240"/>
        <w:ind w:firstLine="540"/>
        <w:jc w:val="both"/>
      </w:pPr>
      <w:r>
        <w:t xml:space="preserve">На основании изложенного, руководствуясь </w:t>
      </w:r>
      <w:hyperlink r:id="rId26" w:history="1">
        <w:r>
          <w:rPr>
            <w:color w:val="0000FF"/>
          </w:rPr>
          <w:t>ст. ст. 328</w:t>
        </w:r>
      </w:hyperlink>
      <w:r>
        <w:t xml:space="preserve">, </w:t>
      </w:r>
      <w:hyperlink r:id="rId27" w:history="1">
        <w:r>
          <w:rPr>
            <w:color w:val="0000FF"/>
          </w:rPr>
          <w:t>329</w:t>
        </w:r>
      </w:hyperlink>
      <w:r>
        <w:t xml:space="preserve"> Гражданского процессуального кодекса РФ, судебная коллегия по гражданским д</w:t>
      </w:r>
      <w:r>
        <w:t>елам суда Ямало-Ненецкого автономного округа,</w:t>
      </w:r>
    </w:p>
    <w:p w14:paraId="7D005360" w14:textId="77777777" w:rsidR="00000000" w:rsidRDefault="001E0411">
      <w:pPr>
        <w:pStyle w:val="ConsPlusNormal"/>
        <w:jc w:val="center"/>
      </w:pPr>
    </w:p>
    <w:p w14:paraId="108B85E2" w14:textId="77777777" w:rsidR="00000000" w:rsidRDefault="001E0411">
      <w:pPr>
        <w:pStyle w:val="ConsPlusNormal"/>
        <w:jc w:val="center"/>
      </w:pPr>
      <w:r>
        <w:t>определила:</w:t>
      </w:r>
    </w:p>
    <w:p w14:paraId="539BFA41" w14:textId="77777777" w:rsidR="00000000" w:rsidRDefault="001E0411">
      <w:pPr>
        <w:pStyle w:val="ConsPlusNormal"/>
        <w:jc w:val="center"/>
      </w:pPr>
    </w:p>
    <w:p w14:paraId="21DC7093" w14:textId="77777777" w:rsidR="00000000" w:rsidRDefault="001E0411">
      <w:pPr>
        <w:pStyle w:val="ConsPlusNormal"/>
        <w:ind w:firstLine="540"/>
        <w:jc w:val="both"/>
      </w:pPr>
      <w:r>
        <w:t>Решение Новоуренгойского городского суда Ямало-Ненецкого автономного округа от 30 мая 2013 года оставить без изменения, апелляционную жалобу Б.С. - без удовлетворения.</w:t>
      </w:r>
    </w:p>
    <w:p w14:paraId="20D76C87" w14:textId="77777777" w:rsidR="00000000" w:rsidRDefault="001E0411">
      <w:pPr>
        <w:pStyle w:val="ConsPlusNormal"/>
        <w:ind w:firstLine="540"/>
        <w:jc w:val="both"/>
      </w:pPr>
    </w:p>
    <w:p w14:paraId="036B4892" w14:textId="77777777" w:rsidR="00000000" w:rsidRDefault="001E0411">
      <w:pPr>
        <w:pStyle w:val="ConsPlusNormal"/>
        <w:ind w:firstLine="540"/>
        <w:jc w:val="both"/>
      </w:pPr>
    </w:p>
    <w:p w14:paraId="45CBAE21" w14:textId="77777777" w:rsidR="00000000" w:rsidRDefault="001E041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03D3E" w14:textId="77777777" w:rsidR="00000000" w:rsidRDefault="001E0411">
      <w:pPr>
        <w:spacing w:after="0" w:line="240" w:lineRule="auto"/>
      </w:pPr>
      <w:r>
        <w:separator/>
      </w:r>
    </w:p>
  </w:endnote>
  <w:endnote w:type="continuationSeparator" w:id="0">
    <w:p w14:paraId="7B581909" w14:textId="77777777" w:rsidR="00000000" w:rsidRDefault="001E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BD6EE" w14:textId="77777777" w:rsidR="00000000" w:rsidRDefault="001E041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485E593E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001460C" w14:textId="77777777" w:rsidR="00000000" w:rsidRDefault="001E041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BE90F2D" w14:textId="77777777" w:rsidR="00000000" w:rsidRDefault="001E0411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6F822DE" w14:textId="77777777" w:rsidR="00000000" w:rsidRDefault="001E0411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66927B02" w14:textId="77777777" w:rsidR="00000000" w:rsidRDefault="001E041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28931" w14:textId="77777777" w:rsidR="00000000" w:rsidRDefault="001E041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96623E6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F95F943" w14:textId="77777777" w:rsidR="00000000" w:rsidRDefault="001E041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7885EBA" w14:textId="77777777" w:rsidR="00000000" w:rsidRDefault="001E0411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5A6C1D0" w14:textId="77777777" w:rsidR="00000000" w:rsidRDefault="001E0411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3E7C1881" w14:textId="77777777" w:rsidR="00000000" w:rsidRDefault="001E041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3FE75" w14:textId="77777777" w:rsidR="00000000" w:rsidRDefault="001E0411">
      <w:pPr>
        <w:spacing w:after="0" w:line="240" w:lineRule="auto"/>
      </w:pPr>
      <w:r>
        <w:separator/>
      </w:r>
    </w:p>
  </w:footnote>
  <w:footnote w:type="continuationSeparator" w:id="0">
    <w:p w14:paraId="75FEE33F" w14:textId="77777777" w:rsidR="00000000" w:rsidRDefault="001E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3A3C40E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9881127" w14:textId="77777777" w:rsidR="00000000" w:rsidRDefault="001E041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Суда Ямало-Ненецкого автономного округа от 24.10.2013 по делу N 33-2269/2013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406CAEE" w14:textId="77777777" w:rsidR="00000000" w:rsidRDefault="001E041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1CA544C0" w14:textId="77777777" w:rsidR="00000000" w:rsidRDefault="001E041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B4B304D" w14:textId="77777777" w:rsidR="00000000" w:rsidRDefault="001E0411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37165C1F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9DF997D" w14:textId="781A253D" w:rsidR="00000000" w:rsidRDefault="001E0411">
          <w:pPr>
            <w:pStyle w:val="ConsPlusNormal"/>
          </w:pPr>
          <w:r>
            <w:rPr>
              <w:noProof/>
            </w:rPr>
            <w:drawing>
              <wp:inline distT="0" distB="0" distL="0" distR="0" wp14:anchorId="617EA92A" wp14:editId="0DD32409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21026E0" w14:textId="77777777" w:rsidR="00000000" w:rsidRDefault="001E041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Суда Ямало-Ненецкого автономного округа от 24.10.2013 по делу N 33-2269/2013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0B050BD" w14:textId="77777777" w:rsidR="00000000" w:rsidRDefault="001E041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6FD8D5AB" w14:textId="77777777" w:rsidR="00000000" w:rsidRDefault="001E041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C89FB1A" w14:textId="77777777" w:rsidR="00000000" w:rsidRDefault="001E041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411"/>
    <w:rsid w:val="001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21764"/>
  <w14:defaultImageDpi w14:val="0"/>
  <w15:docId w15:val="{71E01E89-AFA6-4B0E-AE61-845D409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46132&amp;date=22.07.2023&amp;dst=500&amp;field=134" TargetMode="External"/><Relationship Id="rId18" Type="http://schemas.openxmlformats.org/officeDocument/2006/relationships/hyperlink" Target="https://login.consultant.ru/link/?req=doc&amp;base=LAW&amp;n=146132&amp;date=22.07.2023&amp;dst=500&amp;field=134" TargetMode="External"/><Relationship Id="rId26" Type="http://schemas.openxmlformats.org/officeDocument/2006/relationships/hyperlink" Target="https://login.consultant.ru/link/?req=doc&amp;base=LAW&amp;n=149004&amp;date=22.07.2023&amp;dst=236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46132&amp;date=22.07.2023&amp;dst=101183&amp;field=134" TargetMode="External"/><Relationship Id="rId7" Type="http://schemas.openxmlformats.org/officeDocument/2006/relationships/hyperlink" Target="https://login.consultant.ru/link/?req=doc&amp;base=LAW&amp;n=146132&amp;date=22.07.2023&amp;dst=500&amp;field=134" TargetMode="External"/><Relationship Id="rId12" Type="http://schemas.openxmlformats.org/officeDocument/2006/relationships/hyperlink" Target="https://login.consultant.ru/link/?req=doc&amp;base=LAW&amp;n=149004&amp;date=22.07.2023&amp;dst=226&amp;field=134" TargetMode="External"/><Relationship Id="rId17" Type="http://schemas.openxmlformats.org/officeDocument/2006/relationships/hyperlink" Target="https://login.consultant.ru/link/?req=doc&amp;base=LAW&amp;n=146132&amp;date=22.07.2023&amp;dst=101190&amp;field=134" TargetMode="External"/><Relationship Id="rId25" Type="http://schemas.openxmlformats.org/officeDocument/2006/relationships/hyperlink" Target="https://login.consultant.ru/link/?req=doc&amp;base=LAW&amp;n=146132&amp;date=22.07.2023&amp;dst=101190&amp;field=13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46132&amp;date=22.07.2023&amp;dst=101183&amp;field=134" TargetMode="External"/><Relationship Id="rId20" Type="http://schemas.openxmlformats.org/officeDocument/2006/relationships/hyperlink" Target="https://login.consultant.ru/link/?req=doc&amp;base=LAW&amp;n=146132&amp;date=22.07.2023&amp;dst=500&amp;field=134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6132&amp;date=22.07.2023" TargetMode="External"/><Relationship Id="rId11" Type="http://schemas.openxmlformats.org/officeDocument/2006/relationships/hyperlink" Target="https://login.consultant.ru/link/?req=doc&amp;base=LAW&amp;n=149004&amp;date=22.07.2023&amp;dst=214&amp;field=134" TargetMode="External"/><Relationship Id="rId24" Type="http://schemas.openxmlformats.org/officeDocument/2006/relationships/hyperlink" Target="https://login.consultant.ru/link/?req=doc&amp;base=LAW&amp;n=149004&amp;date=22.07.2023&amp;dst=100297&amp;field=134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46132&amp;date=22.07.2023&amp;dst=100586&amp;field=134" TargetMode="External"/><Relationship Id="rId23" Type="http://schemas.openxmlformats.org/officeDocument/2006/relationships/hyperlink" Target="https://login.consultant.ru/link/?req=doc&amp;base=LAW&amp;n=146132&amp;date=22.07.2023&amp;dst=101190&amp;field=134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149004&amp;date=22.07.2023&amp;dst=100559&amp;field=134" TargetMode="External"/><Relationship Id="rId19" Type="http://schemas.openxmlformats.org/officeDocument/2006/relationships/hyperlink" Target="https://login.consultant.ru/link/?req=doc&amp;base=LAW&amp;n=105228&amp;date=22.07.2023&amp;dst=100334&amp;field=134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49004&amp;date=22.07.2023&amp;dst=100556&amp;field=134" TargetMode="External"/><Relationship Id="rId14" Type="http://schemas.openxmlformats.org/officeDocument/2006/relationships/hyperlink" Target="https://login.consultant.ru/link/?req=doc&amp;base=LAW&amp;n=146132&amp;date=22.07.2023&amp;dst=500&amp;field=134" TargetMode="External"/><Relationship Id="rId22" Type="http://schemas.openxmlformats.org/officeDocument/2006/relationships/hyperlink" Target="https://login.consultant.ru/link/?req=doc&amp;base=LAW&amp;n=146132&amp;date=22.07.2023&amp;dst=101190&amp;field=134" TargetMode="External"/><Relationship Id="rId27" Type="http://schemas.openxmlformats.org/officeDocument/2006/relationships/hyperlink" Target="https://login.consultant.ru/link/?req=doc&amp;base=LAW&amp;n=149004&amp;date=22.07.2023&amp;dst=242&amp;field=134" TargetMode="External"/><Relationship Id="rId30" Type="http://schemas.openxmlformats.org/officeDocument/2006/relationships/header" Target="header2.xml"/><Relationship Id="rId8" Type="http://schemas.openxmlformats.org/officeDocument/2006/relationships/hyperlink" Target="https://login.consultant.ru/link/?req=doc&amp;base=LAW&amp;n=149004&amp;date=22.07.2023&amp;dst=10025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2596</Words>
  <Characters>14798</Characters>
  <Application>Microsoft Office Word</Application>
  <DocSecurity>2</DocSecurity>
  <Lines>123</Lines>
  <Paragraphs>34</Paragraphs>
  <ScaleCrop>false</ScaleCrop>
  <Company>КонсультантПлюс Версия 4022.00.55</Company>
  <LinksUpToDate>false</LinksUpToDate>
  <CharactersWithSpaces>17360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Суда Ямало-Ненецкого автономного округа от 24.10.2013 по делу N 33-2269/2013В иске о восстановлении на работе, взыскании заработной платы за время вынужденного прогула и компенсации морального вреда отказано, так как установлен ф</dc:title>
  <dc:subject/>
  <dc:creator>a.vvozvv@gmail.com</dc:creator>
  <cp:keywords/>
  <dc:description/>
  <cp:lastModifiedBy>a.vvozvv@gmail.com</cp:lastModifiedBy>
  <cp:revision>2</cp:revision>
  <dcterms:created xsi:type="dcterms:W3CDTF">2023-07-22T09:31:00Z</dcterms:created>
  <dcterms:modified xsi:type="dcterms:W3CDTF">2023-07-22T09:31:00Z</dcterms:modified>
</cp:coreProperties>
</file>